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CC400A" w:rsidRDefault="00B66BA5" w:rsidP="00F40F89">
      <w:pPr>
        <w:suppressAutoHyphens/>
        <w:ind w:firstLine="567"/>
        <w:jc w:val="both"/>
        <w:rPr>
          <w:lang w:eastAsia="ar-SA"/>
        </w:rPr>
      </w:pPr>
      <w:proofErr w:type="gramStart"/>
      <w:r w:rsidRPr="002C0B08">
        <w:t>Специалист 1 категории администрации Незаймановского сельского поселения Тимашевского района</w:t>
      </w:r>
      <w:r w:rsidR="00767824" w:rsidRPr="002C0B08">
        <w:t>, как уполномочен</w:t>
      </w:r>
      <w:r w:rsidRPr="002C0B08">
        <w:t>ный орган по проведению антикор</w:t>
      </w:r>
      <w:r w:rsidR="00767824" w:rsidRPr="002C0B08">
        <w:t xml:space="preserve">рупционной экспертизы нормативных правовых актов и проектов нормативных правовых актов </w:t>
      </w:r>
      <w:r w:rsidRPr="002C0B08">
        <w:t>администрации Незаймановского сельского поселения Тимашевского района</w:t>
      </w:r>
      <w:r w:rsidR="00767824" w:rsidRPr="002C0B08">
        <w:t xml:space="preserve">, рассмотрев  проект </w:t>
      </w:r>
      <w:r w:rsidR="0065502B" w:rsidRPr="002C0B08">
        <w:t xml:space="preserve">решения Совета </w:t>
      </w:r>
      <w:r w:rsidRPr="002C0B08">
        <w:t xml:space="preserve">Незаймановского сельского поселения Тимашевского района </w:t>
      </w:r>
      <w:r w:rsidR="00B55962" w:rsidRPr="002C0B08">
        <w:t xml:space="preserve"> </w:t>
      </w:r>
      <w:r w:rsidR="003D53DA" w:rsidRPr="00F40F89">
        <w:t>«</w:t>
      </w:r>
      <w:r w:rsidR="00F40F89" w:rsidRPr="00F40F89">
        <w:rPr>
          <w:lang w:eastAsia="ar-SA"/>
        </w:rPr>
        <w:t>О внесении изменений в  решение Совета Незаймановского  сельского поселения Тимашевского района от 30 марта 2011 года  № 57 «Об утверждении Положения о</w:t>
      </w:r>
      <w:proofErr w:type="gramEnd"/>
      <w:r w:rsidR="00F40F89" w:rsidRPr="00F40F89">
        <w:rPr>
          <w:lang w:eastAsia="ar-SA"/>
        </w:rPr>
        <w:t xml:space="preserve"> муниципальном земельном контроле на территории Незаймановского  сельского поселения Тимашевского района»</w:t>
      </w:r>
      <w:r w:rsidR="00CC400A" w:rsidRPr="00D77423">
        <w:t>»</w:t>
      </w:r>
      <w:r w:rsidR="002C0B08" w:rsidRPr="00D77423">
        <w:rPr>
          <w:bCs/>
        </w:rPr>
        <w:t xml:space="preserve">, </w:t>
      </w:r>
      <w:proofErr w:type="gramStart"/>
      <w:r w:rsidR="00B911E0" w:rsidRPr="00D77423">
        <w:t>поступивший</w:t>
      </w:r>
      <w:proofErr w:type="gramEnd"/>
      <w:r w:rsidR="00B911E0" w:rsidRPr="00EA38D8">
        <w:t xml:space="preserve"> </w:t>
      </w:r>
      <w:r w:rsidR="0023220B" w:rsidRPr="00EA38D8">
        <w:t>специалиста</w:t>
      </w:r>
      <w:r w:rsidR="00AD004F" w:rsidRPr="00EA38D8">
        <w:t xml:space="preserve"> </w:t>
      </w:r>
      <w:r w:rsidR="00445A25">
        <w:t>1 категории</w:t>
      </w:r>
      <w:r w:rsidR="005A4299" w:rsidRPr="00EA38D8">
        <w:t xml:space="preserve"> </w:t>
      </w:r>
      <w:r w:rsidR="00B804B1" w:rsidRPr="00EA38D8">
        <w:t>администрации Незаймановского сельского поселения Тимашевского района</w:t>
      </w:r>
      <w:r w:rsidR="00E21EB0" w:rsidRPr="00EA38D8">
        <w:t xml:space="preserve">, </w:t>
      </w:r>
      <w:r w:rsidR="00767824" w:rsidRPr="00EA38D8">
        <w:t>установи</w:t>
      </w:r>
      <w:r w:rsidR="00E21EB0" w:rsidRPr="00EA38D8">
        <w:t xml:space="preserve">л </w:t>
      </w:r>
      <w:r w:rsidR="00767824" w:rsidRPr="00EA38D8"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7E7953" w:rsidRPr="00F40F89" w:rsidRDefault="00E21EB0" w:rsidP="00C052B1">
      <w:pPr>
        <w:ind w:right="-81" w:firstLine="900"/>
        <w:jc w:val="both"/>
      </w:pPr>
      <w:r w:rsidRPr="002D51DA">
        <w:t>2</w:t>
      </w:r>
      <w:r w:rsidR="00D210A1" w:rsidRPr="002D51DA">
        <w:t>.</w:t>
      </w:r>
      <w:r w:rsidR="0023220B" w:rsidRPr="002D51DA">
        <w:t xml:space="preserve"> </w:t>
      </w:r>
      <w:r w:rsidR="00863E9E" w:rsidRPr="002D51DA">
        <w:t>Основания</w:t>
      </w:r>
      <w:r w:rsidR="00D210A1" w:rsidRPr="002D51DA">
        <w:t xml:space="preserve"> разработки</w:t>
      </w:r>
      <w:r w:rsidR="00D210A1" w:rsidRPr="00473FC5">
        <w:t>:</w:t>
      </w:r>
      <w:r w:rsidR="00DC7898" w:rsidRPr="00473FC5">
        <w:t xml:space="preserve"> </w:t>
      </w:r>
      <w:r w:rsidR="002624B9" w:rsidRPr="00473FC5">
        <w:t xml:space="preserve"> </w:t>
      </w:r>
      <w:r w:rsidR="00F40F89" w:rsidRPr="00F40F89">
        <w:rPr>
          <w:bCs/>
          <w:kern w:val="32"/>
          <w:lang w:eastAsia="ar-SA"/>
        </w:rPr>
        <w:t>Федеральны</w:t>
      </w:r>
      <w:r w:rsidR="00F40F89">
        <w:rPr>
          <w:bCs/>
          <w:kern w:val="32"/>
          <w:lang w:eastAsia="ar-SA"/>
        </w:rPr>
        <w:t>й</w:t>
      </w:r>
      <w:r w:rsidR="00F40F89" w:rsidRPr="00F40F89">
        <w:rPr>
          <w:bCs/>
          <w:kern w:val="32"/>
          <w:lang w:eastAsia="ar-SA"/>
        </w:rPr>
        <w:t xml:space="preserve"> закон</w:t>
      </w:r>
      <w:r w:rsidR="00F40F89">
        <w:rPr>
          <w:bCs/>
          <w:kern w:val="32"/>
          <w:lang w:eastAsia="ar-SA"/>
        </w:rPr>
        <w:t xml:space="preserve"> </w:t>
      </w:r>
      <w:r w:rsidR="00F40F89" w:rsidRPr="00F40F89">
        <w:rPr>
          <w:bCs/>
          <w:kern w:val="32"/>
          <w:lang w:eastAsia="ar-SA"/>
        </w:rPr>
        <w:t>Ро</w:t>
      </w:r>
      <w:r w:rsidR="00F40F89">
        <w:rPr>
          <w:bCs/>
          <w:kern w:val="32"/>
          <w:lang w:eastAsia="ar-SA"/>
        </w:rPr>
        <w:t>ссийской Федерации от</w:t>
      </w:r>
      <w:r w:rsidR="00F40F89" w:rsidRPr="00F40F89">
        <w:rPr>
          <w:bCs/>
          <w:kern w:val="32"/>
          <w:lang w:eastAsia="ar-SA"/>
        </w:rPr>
        <w:t xml:space="preserve"> 6 октября 2003 года № 131-ФЗ «Об общих принципах организации местного самоуправления в Российской Федерации», Земельны</w:t>
      </w:r>
      <w:r w:rsidR="00F40F89">
        <w:rPr>
          <w:bCs/>
          <w:kern w:val="32"/>
          <w:lang w:eastAsia="ar-SA"/>
        </w:rPr>
        <w:t>й</w:t>
      </w:r>
      <w:r w:rsidR="00F40F89" w:rsidRPr="00F40F89">
        <w:rPr>
          <w:bCs/>
          <w:kern w:val="32"/>
          <w:lang w:eastAsia="ar-SA"/>
        </w:rPr>
        <w:t xml:space="preserve"> кодекс</w:t>
      </w:r>
      <w:r w:rsidR="00F40F89">
        <w:rPr>
          <w:bCs/>
          <w:kern w:val="32"/>
          <w:lang w:eastAsia="ar-SA"/>
        </w:rPr>
        <w:t xml:space="preserve"> </w:t>
      </w:r>
      <w:r w:rsidR="00F40F89" w:rsidRPr="00F40F89">
        <w:rPr>
          <w:bCs/>
          <w:kern w:val="32"/>
          <w:lang w:eastAsia="ar-SA"/>
        </w:rPr>
        <w:t>Российской Федерации от 25 октября 2001 года № 136-ФЗ, Федеральны</w:t>
      </w:r>
      <w:r w:rsidR="00F40F89">
        <w:rPr>
          <w:bCs/>
          <w:kern w:val="32"/>
          <w:lang w:eastAsia="ar-SA"/>
        </w:rPr>
        <w:t>й</w:t>
      </w:r>
      <w:r w:rsidR="00F40F89" w:rsidRPr="00F40F89">
        <w:rPr>
          <w:bCs/>
          <w:kern w:val="32"/>
          <w:lang w:eastAsia="ar-SA"/>
        </w:rPr>
        <w:t xml:space="preserve">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</w:t>
      </w:r>
      <w:r w:rsidR="00F40F89">
        <w:rPr>
          <w:bCs/>
          <w:kern w:val="32"/>
          <w:lang w:eastAsia="ar-SA"/>
        </w:rPr>
        <w:t xml:space="preserve"> </w:t>
      </w:r>
      <w:r w:rsidR="00F40F89" w:rsidRPr="00F40F89">
        <w:rPr>
          <w:bCs/>
          <w:kern w:val="32"/>
          <w:lang w:eastAsia="ar-SA"/>
        </w:rPr>
        <w:t xml:space="preserve"> Краснодарского края от 4 марта 2015 года № 3126-КЗ «О порядке осуществления органами местного самоуправления муниципального земельного контроля на территории Краснодарского края», Приказ Министерств</w:t>
      </w:r>
      <w:r w:rsidR="00F40F89">
        <w:rPr>
          <w:bCs/>
          <w:kern w:val="32"/>
          <w:lang w:eastAsia="ar-SA"/>
        </w:rPr>
        <w:t xml:space="preserve">а экономического </w:t>
      </w:r>
      <w:r w:rsidR="00F40F89">
        <w:rPr>
          <w:bCs/>
          <w:kern w:val="32"/>
          <w:lang w:eastAsia="ar-SA"/>
        </w:rPr>
        <w:t xml:space="preserve"> </w:t>
      </w:r>
      <w:r w:rsidR="00F40F89" w:rsidRPr="00F40F89">
        <w:rPr>
          <w:bCs/>
          <w:kern w:val="32"/>
          <w:lang w:eastAsia="ar-SA"/>
        </w:rPr>
        <w:t xml:space="preserve">развития Российской Федерации </w:t>
      </w:r>
      <w:r w:rsidR="00F40F89" w:rsidRPr="00F40F89">
        <w:rPr>
          <w:bCs/>
          <w:kern w:val="32"/>
          <w:lang w:eastAsia="ar-SA"/>
        </w:rPr>
        <w:t>о</w:t>
      </w:r>
      <w:r w:rsidR="00F40F89" w:rsidRPr="00F40F89">
        <w:rPr>
          <w:bCs/>
          <w:kern w:val="32"/>
          <w:lang w:eastAsia="ar-SA"/>
        </w:rPr>
        <w:t>т 30 апреля 2009 года №141</w:t>
      </w:r>
      <w:r w:rsidR="00F40F89" w:rsidRPr="00F40F89">
        <w:rPr>
          <w:bCs/>
          <w:kern w:val="32"/>
          <w:lang w:eastAsia="ar-SA"/>
        </w:rPr>
        <w:t xml:space="preserve"> </w:t>
      </w:r>
      <w:r w:rsidR="00F40F89" w:rsidRPr="00F40F89">
        <w:rPr>
          <w:bCs/>
          <w:kern w:val="32"/>
          <w:lang w:eastAsia="ar-SA"/>
        </w:rPr>
        <w:t>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F40F89">
        <w:rPr>
          <w:bCs/>
          <w:kern w:val="32"/>
          <w:lang w:eastAsia="ar-SA"/>
        </w:rPr>
        <w:t>.</w:t>
      </w:r>
    </w:p>
    <w:p w:rsidR="003300B2" w:rsidRPr="002D51DA" w:rsidRDefault="00B911E0" w:rsidP="0065502B">
      <w:pPr>
        <w:spacing w:line="276" w:lineRule="auto"/>
        <w:ind w:right="-81" w:firstLine="900"/>
        <w:jc w:val="both"/>
      </w:pPr>
      <w:r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CC400A" w:rsidP="0080001E">
      <w:pPr>
        <w:jc w:val="both"/>
        <w:rPr>
          <w:u w:val="single"/>
        </w:rPr>
      </w:pPr>
      <w:bookmarkStart w:id="0" w:name="_GoBack"/>
      <w:bookmarkEnd w:id="0"/>
      <w:r>
        <w:t>22.12</w:t>
      </w:r>
      <w:r w:rsidR="003D53DA">
        <w:t>.</w:t>
      </w:r>
      <w:r w:rsidR="0006729A" w:rsidRPr="002D51DA">
        <w:t>201</w:t>
      </w:r>
      <w:r w:rsidR="0023220B" w:rsidRPr="002D51DA">
        <w:t>6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BC9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064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264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08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0FBF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CE0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3DA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5A25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3FC5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812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2AD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77A56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2B1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0A6E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A7DE9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00A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6E97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423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8D8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0F89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44</cp:revision>
  <cp:lastPrinted>2016-07-26T11:25:00Z</cp:lastPrinted>
  <dcterms:created xsi:type="dcterms:W3CDTF">2015-03-11T06:48:00Z</dcterms:created>
  <dcterms:modified xsi:type="dcterms:W3CDTF">2017-02-17T12:16:00Z</dcterms:modified>
</cp:coreProperties>
</file>